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  <w:szCs w:val="22"/>
          <w:u w:val="single"/>
          <w:shd w:fill="auto" w:val="clear"/>
        </w:rPr>
        <w:t>ALLEGATO E</w:t>
      </w:r>
      <w:r>
        <w:rPr>
          <w:rFonts w:ascii="Times New Roman" w:hAnsi="Times New Roman"/>
          <w:b/>
          <w:bCs/>
          <w:sz w:val="22"/>
          <w:szCs w:val="22"/>
          <w:u w:val="none"/>
          <w:shd w:fill="auto" w:val="clear"/>
        </w:rPr>
        <w:t xml:space="preserve">) AL </w:t>
      </w:r>
      <w:r>
        <w:rPr>
          <w:rFonts w:ascii="Times New Roman" w:hAnsi="Times New Roman"/>
          <w:b/>
          <w:strike w:val="false"/>
          <w:dstrike w:val="false"/>
          <w:color w:val="000000"/>
          <w:sz w:val="22"/>
          <w:szCs w:val="22"/>
          <w:u w:val="none"/>
          <w:lang w:val="it-IT"/>
        </w:rPr>
        <w:t xml:space="preserve">BANDO DI ASTA </w:t>
      </w:r>
      <w:r>
        <w:rPr>
          <w:rFonts w:cs="Tahoma" w:ascii="Times New Roman" w:hAnsi="Times New Roman"/>
          <w:b/>
          <w:strike w:val="false"/>
          <w:dstrike w:val="false"/>
          <w:color w:val="000000"/>
          <w:sz w:val="22"/>
          <w:szCs w:val="22"/>
          <w:u w:val="none"/>
          <w:lang w:val="it-IT"/>
        </w:rPr>
        <w:t>PUBBLICA PER LA LOCAZIONE DI BENE IMMOBILE DI PROPRIETA’ COMUNALE AD USO BAR RISTORANTE SITO IN SPOTORNO (SV), VIA S.CATERINA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shd w:fill="DBDBDB" w:val="clear"/>
        </w:rPr>
      </w:pPr>
      <w:r>
        <w:rPr>
          <w:rFonts w:ascii="Times New Roman" w:hAnsi="Times New Roman"/>
          <w:sz w:val="24"/>
          <w:szCs w:val="24"/>
          <w:shd w:fill="DBDBDB" w:val="clear"/>
        </w:rPr>
      </w:r>
    </w:p>
    <w:p>
      <w:pPr>
        <w:pStyle w:val="Titolo2"/>
        <w:tabs>
          <w:tab w:val="clear" w:pos="720"/>
          <w:tab w:val="left" w:pos="9540" w:leader="none"/>
        </w:tabs>
        <w:spacing w:before="92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>DICHIARAZIONI</w:t>
      </w:r>
      <w:r>
        <w:rPr>
          <w:rFonts w:ascii="Times New Roman" w:hAnsi="Times New Roman"/>
          <w:i w:val="false"/>
          <w:iCs w:val="false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>SUL</w:t>
      </w:r>
      <w:r>
        <w:rPr>
          <w:rFonts w:ascii="Times New Roman" w:hAnsi="Times New Roman"/>
          <w:i w:val="false"/>
          <w:i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>POSSESSO</w:t>
      </w:r>
      <w:r>
        <w:rPr>
          <w:rFonts w:ascii="Times New Roman" w:hAnsi="Times New Roman"/>
          <w:i w:val="false"/>
          <w:iCs w:val="false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>DEI</w:t>
      </w:r>
      <w:r>
        <w:rPr>
          <w:rFonts w:ascii="Times New Roman" w:hAnsi="Times New Roman"/>
          <w:i w:val="false"/>
          <w:i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>REQUISITI</w:t>
      </w:r>
      <w:r>
        <w:rPr>
          <w:rFonts w:ascii="Times New Roman" w:hAnsi="Times New Roman"/>
          <w:i w:val="false"/>
          <w:iCs w:val="false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>DI</w:t>
      </w:r>
      <w:r>
        <w:rPr>
          <w:rFonts w:ascii="Times New Roman" w:hAnsi="Times New Roman"/>
          <w:i w:val="false"/>
          <w:i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>ONORABILITA'</w:t>
      </w:r>
      <w:r>
        <w:rPr>
          <w:rFonts w:ascii="Times New Roman" w:hAnsi="Times New Roman"/>
          <w:i w:val="false"/>
          <w:iCs w:val="false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>E</w:t>
      </w:r>
      <w:r>
        <w:rPr>
          <w:rFonts w:ascii="Times New Roman" w:hAnsi="Times New Roman"/>
          <w:i w:val="false"/>
          <w:i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>PROFESSIONALI</w:t>
      </w:r>
    </w:p>
    <w:p>
      <w:pPr>
        <w:pStyle w:val="Normal"/>
        <w:jc w:val="left"/>
        <w:rPr>
          <w:rFonts w:ascii="Times New Roman" w:hAnsi="Times New Roman"/>
          <w:sz w:val="22"/>
          <w:highlight w:val="none"/>
          <w:shd w:fill="auto" w:val="clear"/>
        </w:rPr>
      </w:pPr>
      <w:r>
        <w:rPr>
          <w:rFonts w:ascii="Times New Roman" w:hAnsi="Times New Roman"/>
          <w:sz w:val="22"/>
          <w:shd w:fill="auto" w:val="clear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Il/la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sottoscritto/a,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consapevole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delle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sanzioni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penali</w:t>
      </w:r>
      <w:r>
        <w:rPr>
          <w:rFonts w:ascii="Times New Roman" w:hAnsi="Times New Roman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previste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dalla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legge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per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le</w:t>
      </w:r>
      <w:r>
        <w:rPr>
          <w:rFonts w:ascii="Times New Roman" w:hAnsi="Times New Roman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false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dichiarazioni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e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attestazioni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(art.</w:t>
      </w:r>
      <w:r>
        <w:rPr>
          <w:rFonts w:ascii="Times New Roman" w:hAnsi="Times New Roman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76</w:t>
      </w:r>
      <w:r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del</w:t>
      </w:r>
      <w:r>
        <w:rPr>
          <w:rFonts w:ascii="Times New Roman" w:hAnsi="Times New Roman"/>
          <w:color w:val="auto"/>
          <w:spacing w:val="-50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DPR</w:t>
      </w:r>
      <w:r>
        <w:rPr>
          <w:rFonts w:ascii="Times New Roman" w:hAnsi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n.</w:t>
      </w:r>
      <w:r>
        <w:rPr>
          <w:rFonts w:ascii="Times New Roman" w:hAnsi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445</w:t>
      </w:r>
      <w:r>
        <w:rPr>
          <w:rFonts w:ascii="Times New Roman" w:hAnsi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del</w:t>
      </w:r>
      <w:r>
        <w:rPr>
          <w:rFonts w:ascii="Times New Roman" w:hAnsi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2000</w:t>
      </w:r>
      <w:r>
        <w:rPr>
          <w:rFonts w:ascii="Times New Roman" w:hAnsi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e</w:t>
      </w:r>
      <w:r>
        <w:rPr>
          <w:rFonts w:ascii="Times New Roman" w:hAnsi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Codice</w:t>
      </w:r>
      <w:r>
        <w:rPr>
          <w:rFonts w:ascii="Times New Roman" w:hAnsi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penale),</w:t>
      </w:r>
      <w:r>
        <w:rPr>
          <w:rFonts w:ascii="Times New Roman" w:hAnsi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sotto</w:t>
      </w:r>
      <w:r>
        <w:rPr>
          <w:rFonts w:ascii="Times New Roman" w:hAnsi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la</w:t>
      </w:r>
      <w:r>
        <w:rPr>
          <w:rFonts w:ascii="Times New Roman" w:hAnsi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propria</w:t>
      </w:r>
      <w:r>
        <w:rPr>
          <w:rFonts w:ascii="Times New Roman" w:hAnsi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responsabilità,</w:t>
      </w:r>
    </w:p>
    <w:p>
      <w:pPr>
        <w:pStyle w:val="Normal"/>
        <w:jc w:val="lef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dichiara:</w:t>
      </w:r>
    </w:p>
    <w:p>
      <w:pPr>
        <w:pStyle w:val="Normal"/>
        <w:jc w:val="lef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0" simplePos="0" locked="0" layoutInCell="1" allowOverlap="1" relativeHeight="14">
                <wp:simplePos x="0" y="0"/>
                <wp:positionH relativeFrom="column">
                  <wp:posOffset>114300</wp:posOffset>
                </wp:positionH>
                <wp:positionV relativeFrom="paragraph">
                  <wp:posOffset>26035</wp:posOffset>
                </wp:positionV>
                <wp:extent cx="118745" cy="118745"/>
                <wp:effectExtent l="1270" t="1270" r="0" b="0"/>
                <wp:wrapNone/>
                <wp:docPr id="1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fillcolor="white" stroked="t" o:allowincell="f" style="position:absolute;margin-left:9pt;margin-top:2.05pt;width:9.3pt;height:9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ab/>
        <w:t>di</w:t>
      </w:r>
      <w:r>
        <w:rPr>
          <w:rFonts w:ascii="Times New Roman" w:hAnsi="Times New Roman"/>
          <w:b w:val="false"/>
          <w:i w:val="false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essere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in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possesso</w:t>
      </w:r>
      <w:r>
        <w:rPr>
          <w:rFonts w:ascii="Times New Roman" w:hAnsi="Times New Roman"/>
          <w:b w:val="false"/>
          <w:i w:val="false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dei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requisiti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di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onorabilità</w:t>
      </w:r>
      <w:r>
        <w:rPr>
          <w:rFonts w:ascii="Times New Roman" w:hAnsi="Times New Roman"/>
          <w:b w:val="false"/>
          <w:i w:val="false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previsti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dalla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legge</w:t>
      </w:r>
      <w:r>
        <w:rPr>
          <w:rFonts w:ascii="Times New Roman" w:hAnsi="Times New Roman"/>
          <w:b w:val="false"/>
          <w:i w:val="false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e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di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non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trovarsi</w:t>
      </w:r>
      <w:r>
        <w:rPr>
          <w:rFonts w:ascii="Times New Roman" w:hAnsi="Times New Roman"/>
          <w:b w:val="false"/>
          <w:i w:val="false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nelle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condizioni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  <w:tab/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previste</w:t>
      </w:r>
      <w:r>
        <w:rPr>
          <w:rFonts w:ascii="Times New Roman" w:hAnsi="Times New Roman"/>
          <w:b w:val="false"/>
          <w:i w:val="false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dalla</w:t>
      </w:r>
      <w:r>
        <w:rPr>
          <w:rFonts w:ascii="Times New Roman" w:hAnsi="Times New Roman"/>
          <w:b w:val="false"/>
          <w:i w:val="false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legge</w:t>
      </w:r>
      <w:r>
        <w:rPr>
          <w:rFonts w:ascii="Times New Roman" w:hAnsi="Times New Roman"/>
          <w:b w:val="false"/>
          <w:i w:val="false"/>
          <w:color w:val="auto"/>
          <w:spacing w:val="-5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(artt.</w:t>
      </w:r>
      <w:r>
        <w:rPr>
          <w:rFonts w:ascii="Times New Roman" w:hAnsi="Times New Roman"/>
          <w:b w:val="false"/>
          <w:i w:val="false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11,</w:t>
      </w:r>
      <w:r>
        <w:rPr>
          <w:rFonts w:ascii="Times New Roman" w:hAnsi="Times New Roman"/>
          <w:b w:val="false"/>
          <w:i w:val="false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92</w:t>
      </w:r>
      <w:r>
        <w:rPr>
          <w:rFonts w:ascii="Times New Roman" w:hAnsi="Times New Roman"/>
          <w:b w:val="false"/>
          <w:i w:val="false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e</w:t>
      </w:r>
      <w:r>
        <w:rPr>
          <w:rFonts w:ascii="Times New Roman" w:hAnsi="Times New Roman"/>
          <w:b w:val="false"/>
          <w:i w:val="false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131</w:t>
      </w:r>
      <w:r>
        <w:rPr>
          <w:rFonts w:ascii="Times New Roman" w:hAnsi="Times New Roman"/>
          <w:b w:val="false"/>
          <w:i w:val="false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del</w:t>
      </w:r>
      <w:r>
        <w:rPr>
          <w:rFonts w:ascii="Times New Roman" w:hAnsi="Times New Roman"/>
          <w:b w:val="false"/>
          <w:i w:val="false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TULPS,</w:t>
      </w:r>
      <w:r>
        <w:rPr>
          <w:rFonts w:ascii="Times New Roman" w:hAnsi="Times New Roman"/>
          <w:b w:val="false"/>
          <w:i w:val="false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Regio</w:t>
      </w:r>
      <w:r>
        <w:rPr>
          <w:rFonts w:ascii="Times New Roman" w:hAnsi="Times New Roman"/>
          <w:b w:val="false"/>
          <w:i w:val="false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Decreto</w:t>
      </w:r>
      <w:r>
        <w:rPr>
          <w:rFonts w:ascii="Times New Roman" w:hAnsi="Times New Roman"/>
          <w:b w:val="false"/>
          <w:i w:val="false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18/06/1931,</w:t>
      </w:r>
      <w:r>
        <w:rPr>
          <w:rFonts w:ascii="Times New Roman" w:hAnsi="Times New Roman"/>
          <w:b w:val="false"/>
          <w:i w:val="false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n.</w:t>
      </w:r>
      <w:r>
        <w:rPr>
          <w:rFonts w:ascii="Times New Roman" w:hAnsi="Times New Roman"/>
          <w:b w:val="false"/>
          <w:i w:val="false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z w:val="22"/>
          <w:szCs w:val="22"/>
        </w:rPr>
        <w:t>773</w:t>
      </w:r>
      <w:r>
        <w:rPr>
          <w:rFonts w:ascii="Times New Roman" w:hAnsi="Times New Roman"/>
          <w:b w:val="false"/>
          <w:i w:val="false"/>
          <w:color w:val="auto"/>
          <w:sz w:val="22"/>
        </w:rPr>
        <w:t>)</w:t>
      </w:r>
    </w:p>
    <w:p>
      <w:pPr>
        <w:pStyle w:val="Normal"/>
        <w:rPr>
          <w:rFonts w:ascii="Times New Roman" w:hAnsi="Times New Roman"/>
          <w:i/>
          <w:i/>
          <w:sz w:val="11"/>
        </w:rPr>
      </w:pPr>
      <w:r>
        <w:rPr>
          <w:rFonts w:ascii="Times New Roman" w:hAnsi="Times New Roman"/>
          <w:i/>
          <w:sz w:val="11"/>
        </w:rPr>
      </w:r>
    </w:p>
    <w:p>
      <w:pPr>
        <w:pStyle w:val="Corpodeltesto"/>
        <w:spacing w:lineRule="auto" w:line="240" w:before="93" w:after="0"/>
        <w:ind w:left="0" w:right="312" w:hanging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714375</wp:posOffset>
                </wp:positionH>
                <wp:positionV relativeFrom="paragraph">
                  <wp:posOffset>95250</wp:posOffset>
                </wp:positionV>
                <wp:extent cx="6365240" cy="356235"/>
                <wp:effectExtent l="0" t="0" r="0" b="0"/>
                <wp:wrapTopAndBottom/>
                <wp:docPr id="2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160" cy="35640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0" w:after="0"/>
                              <w:ind w:left="147" w:right="0" w:hanging="0"/>
                              <w:jc w:val="left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Quali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requisiti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onorabilità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previsti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legge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l'esercizio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dell'attività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(art.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L.R.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1/2007)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  <w:vertAlign w:val="superscript"/>
                              </w:rPr>
                              <w:t>6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5" path="m0,0l-2147483645,0l-2147483645,-2147483646l0,-2147483646xe" fillcolor="#dbdbdb" stroked="f" o:allowincell="f" style="position:absolute;margin-left:56.25pt;margin-top:7.5pt;width:501.15pt;height:28pt;mso-wrap-style:square;v-text-anchor:top;mso-position-horizontal-relative:page">
                <v:fill o:detectmouseclick="t" type="solid" color2="#242424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190" w:after="0"/>
                        <w:ind w:left="147" w:right="0" w:hanging="0"/>
                        <w:jc w:val="left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Quali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requisiti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onorabilità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previsti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legge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l'esercizio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dell'attività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(art.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12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L.R.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1/2007)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  <w:vertAlign w:val="superscript"/>
                        </w:rPr>
                        <w:t>6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8" w:after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Normal"/>
        <w:spacing w:before="93" w:after="0"/>
        <w:ind w:left="712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04040"/>
          <w:sz w:val="19"/>
        </w:rPr>
        <w:t>Non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possono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esercitare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l'attività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commerciale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di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vendita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di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somministrazione:</w:t>
      </w:r>
    </w:p>
    <w:p>
      <w:pPr>
        <w:pStyle w:val="Corpodeltesto"/>
        <w:spacing w:before="10" w:after="0"/>
        <w:jc w:val="both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3" w:leader="none"/>
        </w:tabs>
        <w:spacing w:lineRule="auto" w:line="240" w:before="0" w:after="0"/>
        <w:ind w:left="1302" w:right="566" w:hanging="20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04040"/>
          <w:sz w:val="19"/>
        </w:rPr>
        <w:t>coloro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che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sono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stati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dichiarati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delinquenti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abituali,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professionali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tendenza,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salvo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che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abbiano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ottenuto</w:t>
      </w:r>
      <w:r>
        <w:rPr>
          <w:rFonts w:ascii="Times New Roman" w:hAnsi="Times New Roman"/>
          <w:i/>
          <w:color w:val="404040"/>
          <w:spacing w:val="-50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la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riabilitazione;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3" w:leader="none"/>
        </w:tabs>
        <w:spacing w:lineRule="auto" w:line="240" w:before="1" w:after="0"/>
        <w:ind w:left="1302" w:right="649" w:hanging="20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04040"/>
          <w:sz w:val="19"/>
        </w:rPr>
        <w:t>coloro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che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hanno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riportato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una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condanna,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sentenza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passata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in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giudicato,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delitto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non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colposo,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il</w:t>
      </w:r>
      <w:r>
        <w:rPr>
          <w:rFonts w:ascii="Times New Roman" w:hAnsi="Times New Roman"/>
          <w:i/>
          <w:color w:val="404040"/>
          <w:spacing w:val="-50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quale è prevista una pena detentiva non inferiore nel minimo a tre anni, sempre che sia stata applicata, in</w:t>
      </w:r>
      <w:r>
        <w:rPr>
          <w:rFonts w:ascii="Times New Roman" w:hAnsi="Times New Roman"/>
          <w:i/>
          <w:color w:val="404040"/>
          <w:spacing w:val="-50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concreto,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una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pena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superiore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al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minimo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edittale;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3" w:leader="none"/>
        </w:tabs>
        <w:spacing w:lineRule="auto" w:line="240" w:before="1" w:after="0"/>
        <w:ind w:left="1302" w:right="670" w:hanging="192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04040"/>
          <w:sz w:val="19"/>
        </w:rPr>
        <w:t>coloro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che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hanno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riportato,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sentenza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passata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in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giudicato,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una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condanna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pena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detentiva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uno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dei</w:t>
      </w:r>
      <w:r>
        <w:rPr>
          <w:rFonts w:ascii="Times New Roman" w:hAnsi="Times New Roman"/>
          <w:i/>
          <w:color w:val="404040"/>
          <w:spacing w:val="-50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delitti di cui al libro II, Titolo VIII, capo II del codice penale, ovvero per ricettazione, riciclaggio, insolvenza</w:t>
      </w:r>
      <w:r>
        <w:rPr>
          <w:rFonts w:ascii="Times New Roman" w:hAnsi="Times New Roman"/>
          <w:i/>
          <w:color w:val="40404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fraudolenta,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bancarotta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fraudolenta,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usura,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rapina,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delitti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contro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persona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commessi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violenza,</w:t>
      </w:r>
    </w:p>
    <w:p>
      <w:pPr>
        <w:pStyle w:val="Normal"/>
        <w:spacing w:before="2" w:after="0"/>
        <w:ind w:left="1302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04040"/>
          <w:sz w:val="19"/>
        </w:rPr>
        <w:t>estorsione;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3" w:leader="none"/>
        </w:tabs>
        <w:spacing w:lineRule="auto" w:line="240" w:before="2" w:after="0"/>
        <w:ind w:left="1302" w:right="802" w:hanging="20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04040"/>
          <w:sz w:val="19"/>
        </w:rPr>
        <w:t>coloro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che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hanno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riportato,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sentenza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passata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in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giudicato,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una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condanna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reati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contro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l'igiene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la</w:t>
      </w:r>
      <w:r>
        <w:rPr>
          <w:rFonts w:ascii="Times New Roman" w:hAnsi="Times New Roman"/>
          <w:i/>
          <w:color w:val="404040"/>
          <w:spacing w:val="-50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sanità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pubblica,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compresi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delitti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di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cui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al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libro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II,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Titolo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VI,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capo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II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codice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3" w:leader="none"/>
        </w:tabs>
        <w:spacing w:lineRule="auto" w:line="240" w:before="1" w:after="0"/>
        <w:ind w:left="1302" w:right="805" w:hanging="20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04040"/>
          <w:sz w:val="19"/>
        </w:rPr>
        <w:t>coloro che hanno riportato, con sentenza passata in giudicato, due o più condanne, nel quinquennio</w:t>
      </w:r>
      <w:r>
        <w:rPr>
          <w:rFonts w:ascii="Times New Roman" w:hAnsi="Times New Roman"/>
          <w:i/>
          <w:color w:val="40404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precedente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all'inizio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dell'esercizio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dell'attività,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delitti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di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frode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nella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preparazione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nel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commercio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degli</w:t>
      </w:r>
      <w:r>
        <w:rPr>
          <w:rFonts w:ascii="Times New Roman" w:hAnsi="Times New Roman"/>
          <w:i/>
          <w:color w:val="404040"/>
          <w:spacing w:val="-50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alimenti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previsti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da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leggi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speciali;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3" w:leader="none"/>
        </w:tabs>
        <w:spacing w:lineRule="auto" w:line="240" w:before="46" w:after="0"/>
        <w:ind w:left="1302" w:right="546" w:hanging="163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04040"/>
          <w:sz w:val="19"/>
        </w:rPr>
        <w:t>coloro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che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sono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sottoposti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una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delle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misure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previste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dal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Codice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delle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leggi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antimafia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(D.Lgs.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n.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159/2011)</w:t>
      </w:r>
      <w:r>
        <w:rPr>
          <w:rFonts w:ascii="Times New Roman" w:hAnsi="Times New Roman"/>
          <w:i/>
          <w:color w:val="404040"/>
          <w:sz w:val="19"/>
          <w:vertAlign w:val="superscript"/>
        </w:rPr>
        <w:t>7</w:t>
      </w:r>
      <w:r>
        <w:rPr>
          <w:rFonts w:ascii="Times New Roman" w:hAnsi="Times New Roman"/>
          <w:i/>
          <w:color w:val="404040"/>
          <w:spacing w:val="-50"/>
          <w:position w:val="0"/>
          <w:sz w:val="19"/>
          <w:sz w:val="19"/>
          <w:vertAlign w:val="baseline"/>
        </w:rPr>
        <w:t xml:space="preserve"> </w:t>
      </w:r>
      <w:r>
        <w:rPr>
          <w:rFonts w:ascii="Times New Roman" w:hAnsi="Times New Roman"/>
          <w:i/>
          <w:color w:val="404040"/>
          <w:position w:val="0"/>
          <w:sz w:val="19"/>
          <w:sz w:val="19"/>
          <w:vertAlign w:val="baseline"/>
        </w:rPr>
        <w:t>ovvero</w:t>
      </w:r>
      <w:r>
        <w:rPr>
          <w:rFonts w:ascii="Times New Roman" w:hAnsi="Times New Roman"/>
          <w:i/>
          <w:color w:val="404040"/>
          <w:spacing w:val="-2"/>
          <w:position w:val="0"/>
          <w:sz w:val="19"/>
          <w:sz w:val="19"/>
          <w:vertAlign w:val="baseline"/>
        </w:rPr>
        <w:t xml:space="preserve"> </w:t>
      </w:r>
      <w:r>
        <w:rPr>
          <w:rFonts w:ascii="Times New Roman" w:hAnsi="Times New Roman"/>
          <w:i/>
          <w:color w:val="404040"/>
          <w:position w:val="0"/>
          <w:sz w:val="19"/>
          <w:sz w:val="19"/>
          <w:vertAlign w:val="baseline"/>
        </w:rPr>
        <w:t>a</w:t>
      </w:r>
      <w:r>
        <w:rPr>
          <w:rFonts w:ascii="Times New Roman" w:hAnsi="Times New Roman"/>
          <w:i/>
          <w:color w:val="404040"/>
          <w:spacing w:val="-1"/>
          <w:position w:val="0"/>
          <w:sz w:val="19"/>
          <w:sz w:val="19"/>
          <w:vertAlign w:val="baseline"/>
        </w:rPr>
        <w:t xml:space="preserve"> </w:t>
      </w:r>
      <w:r>
        <w:rPr>
          <w:rFonts w:ascii="Times New Roman" w:hAnsi="Times New Roman"/>
          <w:i/>
          <w:color w:val="404040"/>
          <w:position w:val="0"/>
          <w:sz w:val="19"/>
          <w:sz w:val="19"/>
          <w:vertAlign w:val="baseline"/>
        </w:rPr>
        <w:t>misure</w:t>
      </w:r>
      <w:r>
        <w:rPr>
          <w:rFonts w:ascii="Times New Roman" w:hAnsi="Times New Roman"/>
          <w:i/>
          <w:color w:val="404040"/>
          <w:spacing w:val="-1"/>
          <w:position w:val="0"/>
          <w:sz w:val="19"/>
          <w:sz w:val="19"/>
          <w:vertAlign w:val="baseline"/>
        </w:rPr>
        <w:t xml:space="preserve"> </w:t>
      </w:r>
      <w:r>
        <w:rPr>
          <w:rFonts w:ascii="Times New Roman" w:hAnsi="Times New Roman"/>
          <w:i/>
          <w:color w:val="404040"/>
          <w:position w:val="0"/>
          <w:sz w:val="19"/>
          <w:sz w:val="19"/>
          <w:vertAlign w:val="baseline"/>
        </w:rPr>
        <w:t>di</w:t>
      </w:r>
      <w:r>
        <w:rPr>
          <w:rFonts w:ascii="Times New Roman" w:hAnsi="Times New Roman"/>
          <w:i/>
          <w:color w:val="404040"/>
          <w:spacing w:val="-1"/>
          <w:position w:val="0"/>
          <w:sz w:val="19"/>
          <w:sz w:val="19"/>
          <w:vertAlign w:val="baseline"/>
        </w:rPr>
        <w:t xml:space="preserve"> </w:t>
      </w:r>
      <w:r>
        <w:rPr>
          <w:rFonts w:ascii="Times New Roman" w:hAnsi="Times New Roman"/>
          <w:i/>
          <w:color w:val="404040"/>
          <w:position w:val="0"/>
          <w:sz w:val="19"/>
          <w:sz w:val="19"/>
          <w:vertAlign w:val="baseline"/>
        </w:rPr>
        <w:t>sicurezza.</w:t>
      </w:r>
    </w:p>
    <w:p>
      <w:pPr>
        <w:pStyle w:val="Corpodeltesto"/>
        <w:spacing w:before="8" w:after="0"/>
        <w:jc w:val="both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Normal"/>
        <w:spacing w:lineRule="auto" w:line="240" w:before="0" w:after="0"/>
        <w:ind w:left="712" w:right="5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04040"/>
          <w:sz w:val="19"/>
        </w:rPr>
        <w:t>Il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divieto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esercizio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dell'attività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nei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casi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previsti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dalle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lettere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b),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c),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d),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e)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ed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f),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permane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durata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cinque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anni</w:t>
      </w:r>
      <w:r>
        <w:rPr>
          <w:rFonts w:ascii="Times New Roman" w:hAnsi="Times New Roman"/>
          <w:i/>
          <w:color w:val="404040"/>
          <w:spacing w:val="-50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decorrere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dal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giorno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in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cui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pena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è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stata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scontata.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Qualora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pena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si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sia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estinta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in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altro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modo,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il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termine</w:t>
      </w:r>
      <w:r>
        <w:rPr>
          <w:rFonts w:ascii="Times New Roman" w:hAnsi="Times New Roman"/>
          <w:i/>
          <w:color w:val="404040"/>
          <w:spacing w:val="-3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di</w:t>
      </w:r>
    </w:p>
    <w:p>
      <w:pPr>
        <w:pStyle w:val="Normal"/>
        <w:spacing w:lineRule="auto" w:line="240" w:before="1" w:after="0"/>
        <w:ind w:left="712" w:right="41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04040"/>
          <w:sz w:val="19"/>
        </w:rPr>
        <w:t>cinque anni decorre dal giorno del passaggio in giudicato della sentenza, salvo riabilitazione. Il divieto di esercizio</w:t>
      </w:r>
      <w:r>
        <w:rPr>
          <w:rFonts w:ascii="Times New Roman" w:hAnsi="Times New Roman"/>
          <w:i/>
          <w:color w:val="40404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dell'attività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non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si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applica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qualora,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sentenza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passata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in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giudicato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sia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stata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concessa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sospensione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condizionale</w:t>
      </w:r>
      <w:r>
        <w:rPr>
          <w:rFonts w:ascii="Times New Roman" w:hAnsi="Times New Roman"/>
          <w:i/>
          <w:color w:val="404040"/>
          <w:spacing w:val="-49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della pena sempre che non intervengano circostanze idonee a incidere sulla revoca della sospensione. In caso di</w:t>
      </w:r>
      <w:r>
        <w:rPr>
          <w:rFonts w:ascii="Times New Roman" w:hAnsi="Times New Roman"/>
          <w:i/>
          <w:color w:val="40404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società, associazioni od organismi collettivi i requisiti morali devono essere posseduti dal legale rappresentante, da</w:t>
      </w:r>
      <w:r>
        <w:rPr>
          <w:rFonts w:ascii="Times New Roman" w:hAnsi="Times New Roman"/>
          <w:i/>
          <w:color w:val="40404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altra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persona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preposta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all'attività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commerciale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tutti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soggetti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individuati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dall'articolo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2,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comma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3,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decreto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</w:t>
      </w:r>
      <w:r>
        <w:rPr>
          <w:rFonts w:ascii="Times New Roman" w:hAnsi="Times New Roman"/>
          <w:i/>
          <w:color w:val="40404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Presidente della Repubblica 3 giugno 1998, n. 252. In caso di impresa individuale i requisiti devono essere</w:t>
      </w:r>
      <w:r>
        <w:rPr>
          <w:rFonts w:ascii="Times New Roman" w:hAnsi="Times New Roman"/>
          <w:i/>
          <w:color w:val="40404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posseduti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dal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titolare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dall'eventuale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altra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persona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preposta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all'attività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commerciale.</w:t>
      </w:r>
    </w:p>
    <w:p>
      <w:pPr>
        <w:pStyle w:val="Corpodeltesto"/>
        <w:spacing w:before="5" w:after="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spacing w:lineRule="auto" w:line="240" w:before="1" w:after="0"/>
        <w:ind w:left="712" w:right="51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04040"/>
          <w:sz w:val="19"/>
        </w:rPr>
        <w:t>Non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possono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esercitare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l'attività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di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b/>
          <w:i/>
          <w:color w:val="404040"/>
          <w:sz w:val="19"/>
        </w:rPr>
        <w:t>somministrazione</w:t>
      </w:r>
      <w:r>
        <w:rPr>
          <w:rFonts w:ascii="Times New Roman" w:hAnsi="Times New Roman"/>
          <w:b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b/>
          <w:i/>
          <w:color w:val="404040"/>
          <w:sz w:val="19"/>
        </w:rPr>
        <w:t>di</w:t>
      </w:r>
      <w:r>
        <w:rPr>
          <w:rFonts w:ascii="Times New Roman" w:hAnsi="Times New Roman"/>
          <w:b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b/>
          <w:i/>
          <w:color w:val="404040"/>
          <w:sz w:val="19"/>
        </w:rPr>
        <w:t>alimenti</w:t>
      </w:r>
      <w:r>
        <w:rPr>
          <w:rFonts w:ascii="Times New Roman" w:hAnsi="Times New Roman"/>
          <w:b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b/>
          <w:i/>
          <w:color w:val="404040"/>
          <w:sz w:val="19"/>
        </w:rPr>
        <w:t>e</w:t>
      </w:r>
      <w:r>
        <w:rPr>
          <w:rFonts w:ascii="Times New Roman" w:hAnsi="Times New Roman"/>
          <w:b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b/>
          <w:i/>
          <w:color w:val="404040"/>
          <w:sz w:val="19"/>
        </w:rPr>
        <w:t>bevande</w:t>
      </w:r>
      <w:r>
        <w:rPr>
          <w:rFonts w:ascii="Times New Roman" w:hAnsi="Times New Roman"/>
          <w:b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coloro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che</w:t>
      </w:r>
      <w:r>
        <w:rPr>
          <w:rFonts w:ascii="Times New Roman" w:hAnsi="Times New Roman"/>
          <w:i/>
          <w:color w:val="404040"/>
          <w:spacing w:val="-6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si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trovano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nelle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condizioni</w:t>
      </w:r>
      <w:r>
        <w:rPr>
          <w:rFonts w:ascii="Times New Roman" w:hAnsi="Times New Roman"/>
          <w:i/>
          <w:color w:val="404040"/>
          <w:spacing w:val="-50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sopra riportate, o hanno riportato, con sentenza passata in giudicato, una condanna per reati contro la moralità</w:t>
      </w:r>
      <w:r>
        <w:rPr>
          <w:rFonts w:ascii="Times New Roman" w:hAnsi="Times New Roman"/>
          <w:i/>
          <w:color w:val="40404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pubblica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e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il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buon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costume,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delitti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commessi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in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stato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ubriachezza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o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in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stato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di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intossicazione</w:t>
      </w:r>
      <w:r>
        <w:rPr>
          <w:rFonts w:ascii="Times New Roman" w:hAnsi="Times New Roman"/>
          <w:i/>
          <w:color w:val="404040"/>
          <w:spacing w:val="-5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da</w:t>
      </w:r>
      <w:r>
        <w:rPr>
          <w:rFonts w:ascii="Times New Roman" w:hAnsi="Times New Roman"/>
          <w:i/>
          <w:color w:val="404040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stupefacenti;</w:t>
      </w:r>
      <w:r>
        <w:rPr>
          <w:rFonts w:ascii="Times New Roman" w:hAnsi="Times New Roman"/>
          <w:i/>
          <w:color w:val="40404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 reati concernenti la prevenzione dell'alcolismo, le sostanze stupefacenti o psicotrope, il gioco d'azzardo, le</w:t>
      </w:r>
      <w:r>
        <w:rPr>
          <w:rFonts w:ascii="Times New Roman" w:hAnsi="Times New Roman"/>
          <w:i/>
          <w:color w:val="40404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scommesse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clandestine,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nonché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per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reati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relativi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ad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infrazioni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alle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norme</w:t>
      </w:r>
      <w:r>
        <w:rPr>
          <w:rFonts w:ascii="Times New Roman" w:hAnsi="Times New Roman"/>
          <w:i/>
          <w:color w:val="404040"/>
          <w:spacing w:val="-2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sui</w:t>
      </w:r>
      <w:r>
        <w:rPr>
          <w:rFonts w:ascii="Times New Roman" w:hAnsi="Times New Roman"/>
          <w:i/>
          <w:color w:val="404040"/>
          <w:spacing w:val="-1"/>
          <w:sz w:val="19"/>
        </w:rPr>
        <w:t xml:space="preserve"> </w:t>
      </w:r>
      <w:r>
        <w:rPr>
          <w:rFonts w:ascii="Times New Roman" w:hAnsi="Times New Roman"/>
          <w:i/>
          <w:color w:val="404040"/>
          <w:sz w:val="19"/>
        </w:rPr>
        <w:t>giochi.</w:t>
      </w:r>
    </w:p>
    <w:p>
      <w:pPr>
        <w:pStyle w:val="Corpodeltesto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sz w:val="20"/>
        </w:rPr>
      </w:r>
    </w:p>
    <w:p>
      <w:pPr>
        <w:pStyle w:val="Corpodeltesto"/>
        <w:spacing w:before="7" w:after="0"/>
        <w:rPr>
          <w:rFonts w:ascii="Times New Roman" w:hAnsi="Times New Roman"/>
          <w:i/>
          <w:i/>
          <w:sz w:val="18"/>
        </w:rPr>
      </w:pPr>
      <w:r>
        <w:rPr>
          <w:rFonts w:ascii="Times New Roman" w:hAnsi="Times New Roman"/>
          <w:i/>
          <w:sz w:val="18"/>
        </w:rPr>
      </w:r>
    </w:p>
    <w:p>
      <w:pPr>
        <w:pStyle w:val="Corpodeltesto"/>
        <w:spacing w:lineRule="auto" w:line="240"/>
        <w:ind w:left="565" w:right="480" w:hanging="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0" simplePos="0" locked="0" layoutInCell="1" allowOverlap="1" relativeHeight="15">
                <wp:simplePos x="0" y="0"/>
                <wp:positionH relativeFrom="column">
                  <wp:posOffset>114300</wp:posOffset>
                </wp:positionH>
                <wp:positionV relativeFrom="paragraph">
                  <wp:posOffset>26035</wp:posOffset>
                </wp:positionV>
                <wp:extent cx="118745" cy="118745"/>
                <wp:effectExtent l="1270" t="1270" r="0" b="0"/>
                <wp:wrapNone/>
                <wp:docPr id="3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2" path="m0,0l-2147483645,0l-2147483645,-2147483646l0,-2147483646xe" fillcolor="white" stroked="t" o:allowincell="f" style="position:absolute;margin-left:9pt;margin-top:2.05pt;width:9.3pt;height:9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404040"/>
        </w:rPr>
        <w:tab/>
      </w:r>
      <w:r>
        <w:rPr>
          <w:rFonts w:ascii="Times New Roman" w:hAnsi="Times New Roman"/>
          <w:color w:val="auto"/>
          <w:sz w:val="24"/>
          <w:szCs w:val="24"/>
        </w:rPr>
        <w:t>che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non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sussistono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nei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propri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confronti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cause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divieto,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decadenza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o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sospensione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previste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dalla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legge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(art.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67</w:t>
      </w:r>
      <w:r>
        <w:rPr>
          <w:rFonts w:ascii="Times New Roman" w:hAnsi="Times New Roman"/>
          <w:color w:val="auto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D.Lgs.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06/09/2011,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n.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159,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"Effetti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misure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revenzione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previste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dal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Codice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leggi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antimafia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delle misure</w:t>
      </w:r>
      <w:r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prevenzione,</w:t>
      </w:r>
      <w:r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nonché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nuove</w:t>
      </w:r>
      <w:r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disposizioni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in</w:t>
      </w:r>
      <w:r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materia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documentazione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antimafia")</w:t>
      </w:r>
    </w:p>
    <w:p>
      <w:pPr>
        <w:pStyle w:val="Corpodeltesto"/>
        <w:spacing w:before="1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714375</wp:posOffset>
                </wp:positionH>
                <wp:positionV relativeFrom="paragraph">
                  <wp:posOffset>95885</wp:posOffset>
                </wp:positionV>
                <wp:extent cx="6365240" cy="327660"/>
                <wp:effectExtent l="0" t="0" r="0" b="0"/>
                <wp:wrapTopAndBottom/>
                <wp:docPr id="4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160" cy="32760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46" w:after="0"/>
                              <w:ind w:left="147" w:right="0" w:hanging="0"/>
                              <w:jc w:val="left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Quali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cause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divieto,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decadenza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sospensione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previste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legge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(D.Lgs.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9"/>
                              </w:rPr>
                              <w:t>159/2011)?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6" path="m0,0l-2147483645,0l-2147483645,-2147483646l0,-2147483646xe" fillcolor="#dbdbdb" stroked="f" o:allowincell="f" style="position:absolute;margin-left:56.25pt;margin-top:7.55pt;width:501.15pt;height:25.75pt;mso-wrap-style:square;v-text-anchor:top;mso-position-horizontal-relative:page">
                <v:fill o:detectmouseclick="t" type="solid" color2="#242424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146" w:after="0"/>
                        <w:ind w:left="147" w:right="0" w:hanging="0"/>
                        <w:jc w:val="left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Quali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cause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divieto,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decadenza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sospensione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previste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legge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(D.Lgs.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n.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9"/>
                        </w:rPr>
                        <w:t>159/2011)?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eltesto"/>
        <w:ind w:left="565" w:right="0" w:hanging="0"/>
        <w:rPr>
          <w:rFonts w:ascii="Times New Roman" w:hAnsi="Times New Roman"/>
        </w:rPr>
      </w:pPr>
      <w:r>
        <w:rPr/>
        <mc:AlternateContent>
          <mc:Choice Requires="wps">
            <w:drawing>
              <wp:inline distT="0" distB="0" distL="0" distR="0">
                <wp:extent cx="6365240" cy="1273175"/>
                <wp:effectExtent l="0" t="0" r="0" b="0"/>
                <wp:docPr id="5" name="Cornic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160" cy="1273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4" w:after="0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736" w:right="646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provvedimenti definitivi di applicazione delle misure di prevenzione personale (sorveglianza speciale di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pubblica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sicurezza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oppure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soggiorno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comune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residenza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dimora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abituale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art.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D.Lgs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159/2011);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1" w:after="0"/>
                              <w:ind w:left="736" w:right="634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condanne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sentenza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definitiva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confermata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appello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uno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delitti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consumati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tentati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nell'art. 51, comma 3-bis, del Codice di procedura penale (per esempio, associazione di tipo mafioso o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associazione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finalizzata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traffico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stupefacenti,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z w:val="19"/>
                              </w:rPr>
                              <w:t>ecc.).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Cornice7" path="m0,0l-2147483645,0l-2147483645,-2147483646l0,-2147483646xe" stroked="f" o:allowincell="f" style="position:absolute;margin-left:0pt;margin-top:-100.3pt;width:501.15pt;height:100.2pt;mso-wrap-style:square;v-text-anchor:top;mso-position-vertical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odeltesto"/>
                        <w:spacing w:before="4" w:after="0"/>
                        <w:rPr>
                          <w:sz w:val="29"/>
                        </w:rPr>
                      </w:pPr>
                      <w:r>
                        <w:rPr>
                          <w:color w:val="000000"/>
                          <w:sz w:val="29"/>
                        </w:rPr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736" w:right="646" w:hanging="0"/>
                        <w:jc w:val="left"/>
                        <w:rPr>
                          <w:rFonts w:ascii="Arial" w:hAnsi="Arial"/>
                          <w:i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provvedimenti definitivi di applicazione delle misure di prevenzione personale (sorveglianza speciale di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pubblica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sicurezza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oppure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obbligo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soggiorno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nel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comune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residenza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dimora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abituale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art.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5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D.Lgs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159/2011);</w:t>
                      </w:r>
                    </w:p>
                    <w:p>
                      <w:pPr>
                        <w:pStyle w:val="Contenutocornice"/>
                        <w:spacing w:lineRule="auto" w:line="240" w:before="1" w:after="0"/>
                        <w:ind w:left="736" w:right="634" w:hanging="0"/>
                        <w:jc w:val="left"/>
                        <w:rPr>
                          <w:rFonts w:ascii="Arial" w:hAnsi="Arial"/>
                          <w:i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condanne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con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sentenza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definitiva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confermata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appello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per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uno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dei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delitti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consumati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tentati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elencati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nell'art. 51, comma 3-bis, del Codice di procedura penale (per esempio, associazione di tipo mafioso o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associazione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finalizzata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traffico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stupefacenti,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sz w:val="19"/>
                        </w:rPr>
                        <w:t>ecc.).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9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lineRule="auto" w:line="247" w:before="96" w:after="0"/>
        <w:ind w:left="108" w:right="0" w:hanging="0"/>
        <w:jc w:val="left"/>
        <w:rPr>
          <w:rFonts w:ascii="Times New Roman" w:hAnsi="Times New Roman"/>
          <w:i/>
          <w:i/>
          <w:sz w:val="15"/>
        </w:rPr>
      </w:pPr>
      <w:r>
        <w:rPr>
          <w:rFonts w:ascii="Times New Roman" w:hAnsi="Times New Roman"/>
          <w:i/>
          <w:sz w:val="15"/>
        </w:rPr>
      </w:r>
    </w:p>
    <w:p>
      <w:pPr>
        <w:pStyle w:val="Normal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0" simplePos="0" locked="0" layoutInCell="1" allowOverlap="1" relativeHeight="16">
                <wp:simplePos x="0" y="0"/>
                <wp:positionH relativeFrom="column">
                  <wp:posOffset>114300</wp:posOffset>
                </wp:positionH>
                <wp:positionV relativeFrom="paragraph">
                  <wp:posOffset>26035</wp:posOffset>
                </wp:positionV>
                <wp:extent cx="118745" cy="118745"/>
                <wp:effectExtent l="1270" t="1270" r="0" b="0"/>
                <wp:wrapNone/>
                <wp:docPr id="6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path="m0,0l-2147483645,0l-2147483645,-2147483646l0,-2147483646xe" fillcolor="white" stroked="t" o:allowincell="f" style="position:absolute;margin-left:9pt;margin-top:2.05pt;width:9.3pt;height:9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b w:val="false"/>
          <w:i w:val="false"/>
          <w:color w:val="auto"/>
          <w:sz w:val="24"/>
          <w:szCs w:val="24"/>
        </w:rPr>
        <w:tab/>
        <w:t>di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essere</w:t>
      </w:r>
      <w:r>
        <w:rPr>
          <w:rFonts w:ascii="Times New Roman" w:hAnsi="Times New Roman"/>
          <w:color w:val="auto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in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possesso</w:t>
      </w:r>
      <w:r>
        <w:rPr>
          <w:rFonts w:ascii="Times New Roman" w:hAnsi="Times New Roman"/>
          <w:color w:val="auto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uno</w:t>
      </w:r>
      <w:r>
        <w:rPr>
          <w:rFonts w:ascii="Times New Roman" w:hAnsi="Times New Roman"/>
          <w:color w:val="auto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dei</w:t>
      </w:r>
      <w:r>
        <w:rPr>
          <w:rFonts w:ascii="Times New Roman" w:hAnsi="Times New Roman"/>
          <w:color w:val="auto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requisiti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professionali</w:t>
      </w:r>
      <w:r>
        <w:rPr>
          <w:rFonts w:ascii="Times New Roman" w:hAnsi="Times New Roman"/>
          <w:color w:val="auto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previsti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dalla</w:t>
      </w:r>
      <w:r>
        <w:rPr>
          <w:rFonts w:ascii="Times New Roman" w:hAnsi="Times New Roman"/>
          <w:color w:val="auto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legge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per</w:t>
      </w:r>
      <w:r>
        <w:rPr>
          <w:rFonts w:ascii="Times New Roman" w:hAnsi="Times New Roman"/>
          <w:color w:val="auto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l'esercizio</w:t>
      </w:r>
      <w:r>
        <w:rPr>
          <w:rFonts w:ascii="Times New Roman" w:hAnsi="Times New Roman"/>
          <w:color w:val="auto"/>
          <w:spacing w:val="10"/>
          <w:sz w:val="24"/>
          <w:szCs w:val="24"/>
        </w:rPr>
        <w:t xml:space="preserve"> </w:t>
        <w:tab/>
      </w:r>
      <w:r>
        <w:rPr>
          <w:rFonts w:ascii="Times New Roman" w:hAnsi="Times New Roman"/>
          <w:color w:val="auto"/>
          <w:sz w:val="24"/>
          <w:szCs w:val="24"/>
        </w:rPr>
        <w:t>dell'attività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(art.</w:t>
      </w:r>
      <w:r>
        <w:rPr>
          <w:rFonts w:ascii="Times New Roman" w:hAnsi="Times New Roman"/>
          <w:color w:val="auto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71,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comma</w:t>
      </w:r>
      <w:r>
        <w:rPr>
          <w:rFonts w:ascii="Times New Roman" w:hAnsi="Times New Roman"/>
          <w:color w:val="auto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d.Lgs.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26/03/2010,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n.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59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specifiche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disposizioni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regionali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  <w:tab/>
      </w:r>
      <w:r>
        <w:rPr>
          <w:rFonts w:ascii="Times New Roman" w:hAnsi="Times New Roman"/>
          <w:color w:val="auto"/>
          <w:sz w:val="24"/>
          <w:szCs w:val="24"/>
        </w:rPr>
        <w:t>settore)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indicati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seguito:</w:t>
      </w:r>
    </w:p>
    <w:p>
      <w:pPr>
        <w:pStyle w:val="Normal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ind w:left="720" w:right="0" w:hanging="0"/>
        <w:jc w:val="both"/>
        <w:rPr>
          <w:rFonts w:ascii="Times New Roman" w:hAnsi="Times New Roman"/>
        </w:rPr>
      </w:pPr>
      <w:r>
        <w:rPr/>
        <w:drawing>
          <wp:inline distT="0" distB="0" distL="0" distR="0">
            <wp:extent cx="121920" cy="121920"/>
            <wp:effectExtent l="0" t="0" r="0" b="0"/>
            <wp:docPr id="7" name="image4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4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aver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frequentato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con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esito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positivo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un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corso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professionale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per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il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commercio,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la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preparazione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o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la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somministrazione degli alimenti, istituito o riconosciuto dalle Regioni o dalle Province autonome di Trento e Bolzano</w:t>
      </w:r>
      <w:r>
        <w:rPr>
          <w:rFonts w:ascii="Times New Roman" w:hAnsi="Times New Roman"/>
          <w:color w:val="auto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o</w:t>
      </w:r>
      <w:r>
        <w:rPr>
          <w:rFonts w:ascii="Times New Roman" w:hAnsi="Times New Roman"/>
          <w:color w:val="auto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da</w:t>
      </w:r>
      <w:r>
        <w:rPr>
          <w:rFonts w:ascii="Times New Roman" w:hAnsi="Times New Roman"/>
          <w:color w:val="auto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equivalente</w:t>
      </w:r>
      <w:r>
        <w:rPr>
          <w:rFonts w:ascii="Times New Roman" w:hAnsi="Times New Roman"/>
          <w:color w:val="auto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Autorità</w:t>
      </w:r>
      <w:r>
        <w:rPr>
          <w:rFonts w:ascii="Times New Roman" w:hAnsi="Times New Roman"/>
          <w:color w:val="auto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competente</w:t>
      </w:r>
      <w:r>
        <w:rPr>
          <w:rFonts w:ascii="Times New Roman" w:hAnsi="Times New Roman"/>
          <w:color w:val="auto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in</w:t>
      </w:r>
      <w:r>
        <w:rPr>
          <w:rFonts w:ascii="Times New Roman" w:hAnsi="Times New Roman"/>
          <w:color w:val="auto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uno</w:t>
      </w:r>
      <w:r>
        <w:rPr>
          <w:rFonts w:ascii="Times New Roman" w:hAnsi="Times New Roman"/>
          <w:color w:val="auto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Stato</w:t>
      </w:r>
      <w:r>
        <w:rPr>
          <w:rFonts w:ascii="Times New Roman" w:hAnsi="Times New Roman"/>
          <w:color w:val="auto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membro</w:t>
      </w:r>
      <w:r>
        <w:rPr>
          <w:rFonts w:ascii="Times New Roman" w:hAnsi="Times New Roman"/>
          <w:color w:val="auto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della</w:t>
      </w:r>
      <w:r>
        <w:rPr>
          <w:rFonts w:ascii="Times New Roman" w:hAnsi="Times New Roman"/>
          <w:color w:val="auto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Unione</w:t>
      </w:r>
      <w:r>
        <w:rPr>
          <w:rFonts w:ascii="Times New Roman" w:hAnsi="Times New Roman"/>
          <w:color w:val="auto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Europea</w:t>
      </w:r>
      <w:r>
        <w:rPr>
          <w:rFonts w:ascii="Times New Roman" w:hAnsi="Times New Roman"/>
          <w:color w:val="auto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o</w:t>
      </w:r>
      <w:r>
        <w:rPr>
          <w:rFonts w:ascii="Times New Roman" w:hAnsi="Times New Roman"/>
          <w:color w:val="auto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dello</w:t>
      </w:r>
      <w:r>
        <w:rPr>
          <w:rFonts w:ascii="Times New Roman" w:hAnsi="Times New Roman"/>
          <w:color w:val="auto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Spazio</w:t>
      </w:r>
      <w:r>
        <w:rPr>
          <w:rFonts w:ascii="Times New Roman" w:hAnsi="Times New Roman"/>
          <w:color w:val="auto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Economico Europeo,</w:t>
      </w:r>
      <w:r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riconosciuto</w:t>
      </w:r>
      <w:r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dall'Autorità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competente</w:t>
      </w:r>
      <w:r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italiana</w:t>
      </w:r>
      <w:r>
        <w:rPr>
          <w:rFonts w:ascii="Times New Roman" w:hAnsi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auto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presso l'Istituto</w:t>
      </w:r>
      <w:r>
        <w:rPr>
          <w:rFonts w:ascii="Times New Roman" w:hAnsi="Times New Roman"/>
          <w:color w:val="auto"/>
          <w:spacing w:val="-50"/>
          <w:sz w:val="24"/>
          <w:szCs w:val="24"/>
        </w:rPr>
        <w:t xml:space="preserve"> ______________________________________________________ </w:t>
      </w:r>
      <w:r>
        <w:rPr>
          <w:rFonts w:ascii="Times New Roman" w:hAnsi="Times New Roman"/>
          <w:color w:val="auto"/>
          <w:sz w:val="24"/>
          <w:szCs w:val="24"/>
        </w:rPr>
        <w:t>con sede in</w:t>
      </w:r>
      <w:r>
        <w:rPr>
          <w:rFonts w:ascii="Times New Roman" w:hAnsi="Times New Roman"/>
          <w:color w:val="auto"/>
          <w:spacing w:val="1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color w:val="auto"/>
          <w:sz w:val="24"/>
          <w:szCs w:val="24"/>
        </w:rPr>
        <w:t>oggetto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corso _____________________________________________________________ anno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conclusione________.</w:t>
      </w:r>
    </w:p>
    <w:p>
      <w:pPr>
        <w:pStyle w:val="Corpodeltesto"/>
        <w:spacing w:before="1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Corpodeltesto"/>
        <w:spacing w:lineRule="auto" w:line="218" w:before="104" w:after="0"/>
        <w:ind w:left="860" w:right="271" w:hanging="236"/>
        <w:jc w:val="both"/>
        <w:rPr>
          <w:rFonts w:ascii="Times New Roman" w:hAnsi="Times New Roman"/>
        </w:rPr>
      </w:pPr>
      <w:r>
        <w:rPr/>
        <w:drawing>
          <wp:inline distT="0" distB="0" distL="0" distR="0">
            <wp:extent cx="121920" cy="121920"/>
            <wp:effectExtent l="0" t="0" r="0" b="0"/>
            <wp:docPr id="8" name="image4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aver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esercitato</w:t>
      </w:r>
      <w:r>
        <w:rPr>
          <w:rFonts w:ascii="Times New Roman" w:hAnsi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in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proprio,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per</w:t>
      </w:r>
      <w:r>
        <w:rPr>
          <w:rFonts w:ascii="Times New Roman" w:hAnsi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almeno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due</w:t>
      </w:r>
      <w:r>
        <w:rPr>
          <w:rFonts w:ascii="Times New Roman" w:hAnsi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anni,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anche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non</w:t>
      </w:r>
      <w:r>
        <w:rPr>
          <w:rFonts w:ascii="Times New Roman" w:hAnsi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continuativi,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nel</w:t>
      </w:r>
      <w:r>
        <w:rPr>
          <w:rFonts w:ascii="Times New Roman" w:hAnsi="Times New Roman"/>
          <w:color w:val="auto"/>
          <w:spacing w:val="13"/>
          <w:sz w:val="24"/>
          <w:szCs w:val="24"/>
        </w:rPr>
        <w:t xml:space="preserve"> q</w:t>
      </w:r>
      <w:r>
        <w:rPr>
          <w:rFonts w:ascii="Times New Roman" w:hAnsi="Times New Roman"/>
          <w:color w:val="auto"/>
          <w:sz w:val="24"/>
          <w:szCs w:val="24"/>
        </w:rPr>
        <w:t>uinquennio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precedente,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l'attività</w:t>
      </w:r>
      <w:r>
        <w:rPr>
          <w:rFonts w:ascii="Times New Roman" w:hAnsi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impresa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nel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settore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alimentare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o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nel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settore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della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somministrazione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alimenti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bevande:</w:t>
      </w:r>
    </w:p>
    <w:p>
      <w:pPr>
        <w:pStyle w:val="Corpodeltesto"/>
        <w:spacing w:lineRule="auto" w:line="218" w:before="104" w:after="0"/>
        <w:ind w:left="860" w:right="271" w:hanging="2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ab/>
        <w:t>tipo attività:_________________________________________________________________</w:t>
      </w:r>
    </w:p>
    <w:p>
      <w:pPr>
        <w:pStyle w:val="Corpodeltesto"/>
        <w:spacing w:lineRule="auto" w:line="218" w:before="104" w:after="0"/>
        <w:ind w:left="860" w:right="271" w:hanging="2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ab/>
        <w:t>dal __________ al ______________iscrizione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Registro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Imprese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della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Camera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Commercio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(C.C.I.A.A.)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di_______________________</w:t>
        <w:tab/>
        <w:t>n.</w:t>
      </w:r>
      <w:r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R.E.A. ___________________________________</w:t>
      </w:r>
    </w:p>
    <w:p>
      <w:pPr>
        <w:pStyle w:val="Corpodeltesto"/>
        <w:tabs>
          <w:tab w:val="clear" w:pos="720"/>
          <w:tab w:val="left" w:pos="6825" w:leader="none"/>
        </w:tabs>
        <w:spacing w:lineRule="auto" w:line="276" w:before="32" w:after="0"/>
        <w:ind w:left="860" w:right="27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o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equivalente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registro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uno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Stato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membro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della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Unione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Europea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o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dello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Spazio</w:t>
      </w:r>
      <w:r>
        <w:rPr>
          <w:rFonts w:ascii="Times New Roman" w:hAnsi="Times New Roman"/>
          <w:color w:val="auto"/>
          <w:spacing w:val="29"/>
          <w:sz w:val="24"/>
          <w:szCs w:val="24"/>
        </w:rPr>
        <w:t xml:space="preserve">   </w:t>
      </w:r>
      <w:r>
        <w:rPr>
          <w:rFonts w:ascii="Times New Roman" w:hAnsi="Times New Roman"/>
          <w:color w:val="auto"/>
          <w:sz w:val="24"/>
          <w:szCs w:val="24"/>
        </w:rPr>
        <w:t>conomico</w:t>
      </w:r>
      <w:r>
        <w:rPr>
          <w:rFonts w:ascii="Times New Roman" w:hAnsi="Times New Roman"/>
          <w:color w:val="auto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Europeo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(se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presente):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Registro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 _______________estremi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registrazione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n_____________________________</w:t>
      </w:r>
    </w:p>
    <w:p>
      <w:pPr>
        <w:pStyle w:val="Corpodeltesto"/>
        <w:spacing w:before="9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Corpodeltesto"/>
        <w:spacing w:lineRule="auto" w:line="235" w:before="94" w:after="0"/>
        <w:ind w:left="860" w:right="269" w:hanging="236"/>
        <w:jc w:val="both"/>
        <w:rPr>
          <w:rFonts w:ascii="Times New Roman" w:hAnsi="Times New Roman"/>
        </w:rPr>
      </w:pPr>
      <w:r>
        <w:rPr/>
        <w:drawing>
          <wp:inline distT="0" distB="0" distL="0" distR="0">
            <wp:extent cx="121920" cy="121920"/>
            <wp:effectExtent l="0" t="0" r="0" b="0"/>
            <wp:docPr id="9" name="image4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6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 aver prestato la propria opera, per almeno due anni, anche non continuativi, nel quinquennio precedente, presso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imprese operanti nel settore alimentare o nel settore della somministrazione di alimenti e bevande, in qualità di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dipendente qualificato, addetto alla vendita o all'amministrazione o alla preparazione di alimenti, o in qualità di socio</w:t>
      </w:r>
      <w:r>
        <w:rPr>
          <w:rFonts w:ascii="Times New Roman" w:hAnsi="Times New Roman"/>
          <w:color w:val="auto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lavoratore o in altre posizioni equivalenti, o, se trattasi di coniuge, parente o affine (parente del coniuge), entro il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terzo grado, dell'imprenditore, in qualità di coadiutore familiare, comprovata dalla iscrizione all'Istituto nazionale per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la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previdenza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sociale</w:t>
      </w:r>
    </w:p>
    <w:p>
      <w:pPr>
        <w:pStyle w:val="Corpodeltesto"/>
        <w:tabs>
          <w:tab w:val="clear" w:pos="720"/>
          <w:tab w:val="left" w:pos="7338" w:leader="none"/>
        </w:tabs>
        <w:spacing w:before="131" w:after="0"/>
        <w:ind w:left="874" w:right="0" w:hanging="0"/>
        <w:rPr>
          <w:rFonts w:ascii="Times New Roman" w:hAnsi="Times New Roman"/>
        </w:rPr>
      </w:pPr>
      <w:r>
        <w:rPr>
          <w:rFonts w:ascii="Times New Roman" w:hAnsi="Times New Roman"/>
          <w:color w:val="auto"/>
          <w:position w:val="1"/>
          <w:sz w:val="24"/>
          <w:szCs w:val="24"/>
        </w:rPr>
        <w:t>nome impresa ______________________________p.iva/ c.fisc____________________</w:t>
      </w:r>
    </w:p>
    <w:p>
      <w:pPr>
        <w:pStyle w:val="Corpodeltesto"/>
        <w:tabs>
          <w:tab w:val="clear" w:pos="720"/>
          <w:tab w:val="left" w:pos="7338" w:leader="none"/>
        </w:tabs>
        <w:spacing w:before="131" w:after="0"/>
        <w:ind w:left="874" w:right="0" w:hanging="0"/>
        <w:rPr>
          <w:rFonts w:ascii="Times New Roman" w:hAnsi="Times New Roman"/>
        </w:rPr>
      </w:pPr>
      <w:r>
        <w:rPr>
          <w:rFonts w:ascii="Times New Roman" w:hAnsi="Times New Roman"/>
          <w:color w:val="auto"/>
          <w:position w:val="1"/>
          <w:sz w:val="24"/>
          <w:szCs w:val="24"/>
        </w:rPr>
        <w:t>sede impresa__________________________________________________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7338" w:leader="none"/>
        </w:tabs>
        <w:spacing w:before="131" w:after="0"/>
        <w:ind w:left="1954" w:right="0" w:hanging="360"/>
        <w:rPr>
          <w:rFonts w:ascii="Times New Roman" w:hAnsi="Times New Roman"/>
        </w:rPr>
      </w:pPr>
      <w:r>
        <w:rPr>
          <w:rFonts w:ascii="Times New Roman" w:hAnsi="Times New Roman"/>
          <w:color w:val="auto"/>
          <w:position w:val="1"/>
          <w:sz w:val="24"/>
          <w:szCs w:val="24"/>
        </w:rPr>
        <w:t>quale dipendente qualificato, regolarmente iscritto all'INPS, sede INPS _______________dal_________ al___________ N.posizione_____________________________________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7338" w:leader="none"/>
        </w:tabs>
        <w:spacing w:before="131" w:after="0"/>
        <w:ind w:left="1954" w:right="0" w:hanging="360"/>
        <w:rPr>
          <w:rFonts w:ascii="Times New Roman" w:hAnsi="Times New Roman"/>
        </w:rPr>
      </w:pPr>
      <w:r>
        <w:rPr>
          <w:rFonts w:ascii="Times New Roman" w:hAnsi="Times New Roman"/>
          <w:color w:val="auto"/>
          <w:position w:val="1"/>
          <w:sz w:val="24"/>
          <w:szCs w:val="24"/>
        </w:rPr>
        <w:t>quale coadiutore familiare,  regolarmente iscritto all'INPS, sede INPS _______________dal_________ al___________ N.posizione_____________________________________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7338" w:leader="none"/>
        </w:tabs>
        <w:spacing w:before="131" w:after="0"/>
        <w:ind w:left="1954" w:right="0" w:hanging="360"/>
        <w:rPr>
          <w:rFonts w:ascii="Times New Roman" w:hAnsi="Times New Roman"/>
        </w:rPr>
      </w:pPr>
      <w:r>
        <w:rPr>
          <w:rFonts w:ascii="Times New Roman" w:hAnsi="Times New Roman"/>
          <w:color w:val="auto"/>
          <w:position w:val="1"/>
          <w:sz w:val="24"/>
          <w:szCs w:val="24"/>
        </w:rPr>
        <w:t>quale socio lavoratore regolarmente iscritto all'INPS, sede INPS _______________dal_________ al___________ N.posizione_____________________________________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7338" w:leader="none"/>
        </w:tabs>
        <w:spacing w:before="131" w:after="0"/>
        <w:ind w:left="1954" w:right="0" w:hanging="360"/>
        <w:rPr>
          <w:rFonts w:ascii="Times New Roman" w:hAnsi="Times New Roman"/>
        </w:rPr>
      </w:pPr>
      <w:r>
        <w:rPr>
          <w:rFonts w:ascii="Times New Roman" w:hAnsi="Times New Roman"/>
          <w:color w:val="auto"/>
          <w:position w:val="1"/>
          <w:sz w:val="24"/>
          <w:szCs w:val="24"/>
        </w:rPr>
        <w:t>altre posizioni equivalenti regolarmente iscritto all'INPS, sede INPS _______________dal_________ al___________ N.posizione_____________________________________</w:t>
      </w:r>
    </w:p>
    <w:p>
      <w:pPr>
        <w:pStyle w:val="Corpodeltesto"/>
        <w:tabs>
          <w:tab w:val="clear" w:pos="720"/>
          <w:tab w:val="left" w:pos="7338" w:leader="none"/>
        </w:tabs>
        <w:spacing w:before="131" w:after="0"/>
        <w:ind w:left="874" w:right="0"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Corpodeltesto"/>
        <w:spacing w:lineRule="auto" w:line="240" w:before="93" w:after="0"/>
        <w:ind w:left="860" w:right="276" w:hanging="0"/>
        <w:jc w:val="both"/>
        <w:rPr>
          <w:rFonts w:ascii="Times New Roman" w:hAnsi="Times New Roman"/>
        </w:rPr>
      </w:pPr>
      <w:r>
        <w:rPr/>
        <w:drawing>
          <wp:inline distT="0" distB="0" distL="0" distR="0">
            <wp:extent cx="121920" cy="121920"/>
            <wp:effectExtent l="0" t="0" r="0" b="0"/>
            <wp:docPr id="10" name="Copia di image46.p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pia di image46.png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24"/>
          <w:szCs w:val="24"/>
        </w:rPr>
        <w:t>di essere in possesso di un diploma di scuola secondaria superiore o di laurea, anche triennale, o di altra scuola ad</w:t>
      </w:r>
      <w:r>
        <w:rPr>
          <w:rFonts w:ascii="Times New Roman" w:hAnsi="Times New Roman"/>
          <w:color w:val="auto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indirizzo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professionale,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almeno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triennale,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purché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nel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corso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studi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siano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previste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materie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attinenti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al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commercio,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alla</w:t>
      </w:r>
      <w:r>
        <w:rPr>
          <w:rFonts w:ascii="Times New Roman" w:hAnsi="Times New Roman"/>
          <w:color w:val="auto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preparazione o alla somministrazione degli alimenti o di avere ottenuto la dichiarazione di corrispondenza da parte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Ministero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dell'Istruzione,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Università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Ricerca:</w:t>
      </w:r>
    </w:p>
    <w:p>
      <w:pPr>
        <w:pStyle w:val="Corpodeltesto"/>
        <w:spacing w:before="90" w:after="0"/>
        <w:ind w:left="860" w:right="0" w:hanging="0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Scuola/Istituto/Ateneo ________________________________________________</w:t>
      </w:r>
    </w:p>
    <w:p>
      <w:pPr>
        <w:pStyle w:val="Corpodeltesto"/>
        <w:tabs>
          <w:tab w:val="clear" w:pos="720"/>
          <w:tab w:val="left" w:pos="4389" w:leader="none"/>
        </w:tabs>
        <w:spacing w:before="106" w:after="0"/>
        <w:ind w:left="860" w:right="0" w:hanging="0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anno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conclusione __________</w:t>
        <w:tab/>
        <w:t>materie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attinenti___________________________</w:t>
      </w:r>
    </w:p>
    <w:p>
      <w:pPr>
        <w:pStyle w:val="Corpodeltesto"/>
        <w:spacing w:before="1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Corpodeltesto"/>
        <w:spacing w:lineRule="auto" w:line="240" w:before="93" w:after="0"/>
        <w:ind w:left="860" w:right="272" w:hanging="0"/>
        <w:jc w:val="both"/>
        <w:rPr>
          <w:rFonts w:ascii="Times New Roman" w:hAnsi="Times New Roman"/>
        </w:rPr>
      </w:pPr>
      <w:r>
        <w:rPr/>
        <w:drawing>
          <wp:inline distT="0" distB="0" distL="0" distR="0">
            <wp:extent cx="121920" cy="121920"/>
            <wp:effectExtent l="0" t="0" r="0" b="0"/>
            <wp:docPr id="11" name="Copia di image46.png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pia di image46.png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24"/>
          <w:szCs w:val="24"/>
        </w:rPr>
        <w:t>di avere conseguito la qualificazione professionale all'estero o di aver esercitato l'attività in questione in un altro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Stato Membro della Unione Europea o dello Spazio Economico Europeo (art. 30 del decreto legislativo 9 novembre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2007,</w:t>
      </w:r>
      <w:r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n.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206)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avere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ottenuto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il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riconoscimento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dall'Autorità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competente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italiana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con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decreto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n. ___________________</w:t>
      </w:r>
    </w:p>
    <w:p>
      <w:pPr>
        <w:pStyle w:val="Corpodeltesto"/>
        <w:spacing w:before="31" w:after="0"/>
        <w:ind w:left="86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in</w:t>
      </w:r>
      <w:r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data _________________________</w:t>
      </w:r>
    </w:p>
    <w:p>
      <w:pPr>
        <w:pStyle w:val="Corpodeltesto"/>
        <w:spacing w:before="3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Corpodeltesto"/>
        <w:spacing w:before="138" w:after="0"/>
        <w:ind w:left="860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121920" cy="121920"/>
            <wp:effectExtent l="0" t="0" r="0" b="0"/>
            <wp:docPr id="12" name="Copia di image46.png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pia di image46.png 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essere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in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possesso</w:t>
      </w:r>
      <w:r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requisito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della</w:t>
      </w:r>
      <w:r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pratica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professionale</w:t>
      </w:r>
      <w:r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auto"/>
          <w:spacing w:val="-2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ascii="Times New Roman" w:hAnsi="Times New Roman"/>
          <w:color w:val="auto"/>
          <w:position w:val="0"/>
          <w:sz w:val="24"/>
          <w:sz w:val="24"/>
          <w:szCs w:val="24"/>
          <w:vertAlign w:val="baseline"/>
        </w:rPr>
        <w:t>in</w:t>
      </w:r>
      <w:r>
        <w:rPr>
          <w:rFonts w:ascii="Times New Roman" w:hAnsi="Times New Roman"/>
          <w:color w:val="auto"/>
          <w:spacing w:val="-3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ascii="Times New Roman" w:hAnsi="Times New Roman"/>
          <w:color w:val="auto"/>
          <w:position w:val="0"/>
          <w:sz w:val="24"/>
          <w:sz w:val="24"/>
          <w:szCs w:val="24"/>
          <w:vertAlign w:val="baseline"/>
        </w:rPr>
        <w:t>quanto:</w:t>
      </w:r>
    </w:p>
    <w:p>
      <w:pPr>
        <w:pStyle w:val="Corpodeltesto"/>
        <w:numPr>
          <w:ilvl w:val="1"/>
          <w:numId w:val="3"/>
        </w:numPr>
        <w:tabs>
          <w:tab w:val="clear" w:pos="720"/>
          <w:tab w:val="left" w:pos="7839" w:leader="none"/>
        </w:tabs>
        <w:spacing w:lineRule="auto" w:line="259" w:before="76" w:after="0"/>
        <w:ind w:left="2234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è stato iscritto al REC (Registro Esercenti il Commercio) per le tabelle rientranti nel settore alimentare e per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l'attività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somministrazione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alimenti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e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bevande,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nell'anno _____________presso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la</w:t>
      </w:r>
      <w:r>
        <w:rPr>
          <w:rFonts w:ascii="Times New Roman" w:hAnsi="Times New Roman"/>
          <w:color w:val="auto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Camera</w:t>
      </w:r>
      <w:r>
        <w:rPr>
          <w:rFonts w:ascii="Times New Roman" w:hAnsi="Times New Roman"/>
          <w:color w:val="auto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Commercio</w:t>
      </w:r>
      <w:r>
        <w:rPr>
          <w:rFonts w:ascii="Times New Roman" w:hAnsi="Times New Roman"/>
          <w:color w:val="auto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(C.C.I.A.A.)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 ______________________</w:t>
      </w:r>
    </w:p>
    <w:p>
      <w:pPr>
        <w:pStyle w:val="Corpodeltesto"/>
        <w:numPr>
          <w:ilvl w:val="1"/>
          <w:numId w:val="3"/>
        </w:numPr>
        <w:spacing w:lineRule="auto" w:line="240" w:before="14" w:after="0"/>
        <w:ind w:left="2234" w:right="0" w:hanging="360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ha</w:t>
      </w:r>
      <w:r>
        <w:rPr>
          <w:rFonts w:ascii="Times New Roman" w:hAnsi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superato</w:t>
      </w:r>
      <w:r>
        <w:rPr>
          <w:rFonts w:ascii="Times New Roman" w:hAnsi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l'esame</w:t>
      </w:r>
      <w:r>
        <w:rPr>
          <w:rFonts w:ascii="Times New Roman" w:hAnsi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idoneità</w:t>
      </w:r>
      <w:r>
        <w:rPr>
          <w:rFonts w:ascii="Times New Roman" w:hAnsi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</w:t>
      </w:r>
      <w:r>
        <w:rPr>
          <w:rFonts w:ascii="Times New Roman" w:hAnsi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seguito</w:t>
      </w:r>
      <w:r>
        <w:rPr>
          <w:rFonts w:ascii="Times New Roman" w:hAnsi="Times New Roman"/>
          <w:color w:val="auto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della</w:t>
      </w:r>
      <w:r>
        <w:rPr>
          <w:rFonts w:ascii="Times New Roman" w:hAnsi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frequenza</w:t>
      </w:r>
      <w:r>
        <w:rPr>
          <w:rFonts w:ascii="Times New Roman" w:hAnsi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</w:t>
      </w:r>
      <w:r>
        <w:rPr>
          <w:rFonts w:ascii="Times New Roman" w:hAnsi="Times New Roman"/>
          <w:color w:val="auto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corso</w:t>
      </w:r>
      <w:r>
        <w:rPr>
          <w:rFonts w:ascii="Times New Roman" w:hAnsi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abilitante</w:t>
      </w:r>
      <w:r>
        <w:rPr>
          <w:rFonts w:ascii="Times New Roman" w:hAnsi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per</w:t>
      </w:r>
      <w:r>
        <w:rPr>
          <w:rFonts w:ascii="Times New Roman" w:hAnsi="Times New Roman"/>
          <w:color w:val="auto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l'iscrizione</w:t>
      </w:r>
      <w:r>
        <w:rPr>
          <w:rFonts w:ascii="Times New Roman" w:hAnsi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al</w:t>
      </w:r>
      <w:r>
        <w:rPr>
          <w:rFonts w:ascii="Times New Roman" w:hAnsi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REC</w:t>
      </w:r>
      <w:r>
        <w:rPr>
          <w:rFonts w:ascii="Times New Roman" w:hAnsi="Times New Roman"/>
          <w:color w:val="auto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(anche</w:t>
      </w:r>
      <w:r>
        <w:rPr>
          <w:rFonts w:ascii="Times New Roman" w:hAnsi="Times New Roman"/>
          <w:color w:val="auto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senza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la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successiva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iscrizione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in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tale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registro),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nell'anno ____________________presso _____________________</w:t>
      </w:r>
    </w:p>
    <w:p>
      <w:pPr>
        <w:pStyle w:val="Corpodeltesto"/>
        <w:numPr>
          <w:ilvl w:val="1"/>
          <w:numId w:val="3"/>
        </w:numPr>
        <w:spacing w:lineRule="auto" w:line="240" w:before="32" w:after="0"/>
        <w:ind w:left="2234" w:right="0" w:hanging="360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ha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superato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l'esame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idoneità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seguito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della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frequenza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corso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abilitante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per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l'iscrizione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alla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sezione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speciale</w:t>
      </w:r>
      <w:r>
        <w:rPr>
          <w:rFonts w:ascii="Times New Roman" w:hAnsi="Times New Roman"/>
          <w:color w:val="auto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imprese</w:t>
      </w:r>
      <w:r>
        <w:rPr>
          <w:rFonts w:ascii="Times New Roman" w:hAnsi="Times New Roman"/>
          <w:color w:val="auto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turistiche</w:t>
      </w:r>
      <w:r>
        <w:rPr>
          <w:rFonts w:ascii="Times New Roman" w:hAnsi="Times New Roman"/>
          <w:color w:val="auto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</w:t>
      </w:r>
      <w:r>
        <w:rPr>
          <w:rFonts w:ascii="Times New Roman" w:hAnsi="Times New Roman"/>
          <w:color w:val="auto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REC</w:t>
      </w:r>
      <w:r>
        <w:rPr>
          <w:rFonts w:ascii="Times New Roman" w:hAnsi="Times New Roman"/>
          <w:color w:val="auto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(anche</w:t>
      </w:r>
      <w:r>
        <w:rPr>
          <w:rFonts w:ascii="Times New Roman" w:hAnsi="Times New Roman"/>
          <w:color w:val="auto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senza</w:t>
      </w:r>
      <w:r>
        <w:rPr>
          <w:rFonts w:ascii="Times New Roman" w:hAnsi="Times New Roman"/>
          <w:color w:val="auto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la</w:t>
      </w:r>
      <w:r>
        <w:rPr>
          <w:rFonts w:ascii="Times New Roman" w:hAnsi="Times New Roman"/>
          <w:color w:val="auto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successiva</w:t>
      </w:r>
      <w:r>
        <w:rPr>
          <w:rFonts w:ascii="Times New Roman" w:hAnsi="Times New Roman"/>
          <w:color w:val="auto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iscrizione</w:t>
      </w:r>
      <w:r>
        <w:rPr>
          <w:rFonts w:ascii="Times New Roman" w:hAnsi="Times New Roman"/>
          <w:color w:val="auto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in</w:t>
      </w:r>
      <w:r>
        <w:rPr>
          <w:rFonts w:ascii="Times New Roman" w:hAnsi="Times New Roman"/>
          <w:color w:val="auto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tale</w:t>
      </w:r>
      <w:r>
        <w:rPr>
          <w:rFonts w:ascii="Times New Roman" w:hAnsi="Times New Roman"/>
          <w:color w:val="auto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registro),</w:t>
      </w:r>
      <w:r>
        <w:rPr>
          <w:rFonts w:ascii="Times New Roman" w:hAnsi="Times New Roman"/>
          <w:color w:val="auto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nell'anno _________ presso _______________</w:t>
      </w:r>
    </w:p>
    <w:p>
      <w:pPr>
        <w:pStyle w:val="Corpodeltesto"/>
        <w:spacing w:before="4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Titolo1"/>
        <w:spacing w:before="93" w:after="0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OPPURE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(sia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per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imprese</w:t>
      </w:r>
      <w:r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individuali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sia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per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le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società)</w:t>
      </w:r>
    </w:p>
    <w:p>
      <w:pPr>
        <w:pStyle w:val="Corpodeltesto"/>
        <w:spacing w:before="76" w:after="0"/>
        <w:ind w:left="565" w:right="0" w:hanging="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>che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requisiti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professionali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previsti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dalla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legge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per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l'esercizio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dell'attività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(art</w:t>
      </w:r>
      <w:r>
        <w:rPr>
          <w:rFonts w:ascii="Times New Roman" w:hAnsi="Times New Roman"/>
          <w:color w:val="auto"/>
          <w:sz w:val="24"/>
          <w:szCs w:val="24"/>
        </w:rPr>
        <w:t>t</w:t>
      </w:r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12 </w:t>
      </w:r>
      <w:r>
        <w:rPr>
          <w:rFonts w:ascii="Times New Roman" w:hAnsi="Times New Roman"/>
          <w:color w:val="auto"/>
          <w:sz w:val="24"/>
          <w:szCs w:val="24"/>
        </w:rPr>
        <w:t>e 13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L.R.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1/2007)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sono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posseduti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dal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Sig./ra___________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____________________,</w:t>
      </w:r>
      <w:r>
        <w:rPr>
          <w:rFonts w:ascii="Times New Roman" w:hAnsi="Times New Roman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in</w:t>
      </w:r>
      <w:r>
        <w:rPr>
          <w:rFonts w:ascii="Times New Roman" w:hAnsi="Times New Roman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qualità</w:t>
      </w:r>
      <w:r>
        <w:rPr>
          <w:rFonts w:ascii="Times New Roman" w:hAnsi="Times New Roman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di</w:t>
      </w:r>
      <w:r>
        <w:rPr>
          <w:rFonts w:ascii="Times New Roman" w:hAnsi="Times New Roman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preposto,</w:t>
      </w:r>
      <w:r>
        <w:rPr>
          <w:rFonts w:ascii="Times New Roman" w:hAnsi="Times New Roman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che</w:t>
      </w:r>
      <w:r>
        <w:rPr>
          <w:rFonts w:ascii="Times New Roman" w:hAnsi="Times New Roman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ha</w:t>
      </w:r>
      <w:r>
        <w:rPr>
          <w:rFonts w:ascii="Times New Roman" w:hAnsi="Times New Roman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compilato</w:t>
      </w:r>
      <w:r>
        <w:rPr>
          <w:rFonts w:ascii="Times New Roman" w:hAnsi="Times New Roman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l'opportuno</w:t>
      </w:r>
      <w:r>
        <w:rPr>
          <w:rFonts w:ascii="Times New Roman" w:hAnsi="Times New Roman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allegato.</w:t>
      </w:r>
    </w:p>
    <w:p>
      <w:pPr>
        <w:pStyle w:val="Corpodeltesto"/>
        <w:spacing w:before="76" w:after="0"/>
        <w:ind w:left="565" w:right="0"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Corpodeltesto"/>
        <w:spacing w:before="76" w:after="0"/>
        <w:ind w:left="565" w:right="0"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exact" w:line="210" w:before="6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color w:val="auto"/>
          <w:w w:val="105"/>
          <w:position w:val="9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  <w:vertAlign w:val="superscript"/>
        </w:rPr>
        <w:t xml:space="preserve">1 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Le</w:t>
      </w:r>
      <w:r>
        <w:rPr>
          <w:rFonts w:ascii="Times New Roman" w:hAnsi="Times New Roman"/>
          <w:i/>
          <w:color w:val="auto"/>
          <w:spacing w:val="-3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Autorità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competenti</w:t>
      </w:r>
      <w:r>
        <w:rPr>
          <w:rFonts w:ascii="Times New Roman" w:hAnsi="Times New Roman"/>
          <w:i/>
          <w:color w:val="auto"/>
          <w:spacing w:val="-3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al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riconoscimento</w:t>
      </w:r>
      <w:r>
        <w:rPr>
          <w:rFonts w:ascii="Times New Roman" w:hAnsi="Times New Roman"/>
          <w:i/>
          <w:color w:val="auto"/>
          <w:spacing w:val="-3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sono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individuate</w:t>
      </w:r>
      <w:r>
        <w:rPr>
          <w:rFonts w:ascii="Times New Roman" w:hAnsi="Times New Roman"/>
          <w:i/>
          <w:color w:val="auto"/>
          <w:spacing w:val="-3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dall'art.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5</w:t>
      </w:r>
      <w:r>
        <w:rPr>
          <w:rFonts w:ascii="Times New Roman" w:hAnsi="Times New Roman"/>
          <w:i/>
          <w:color w:val="auto"/>
          <w:spacing w:val="-3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del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D.Lgs.</w:t>
      </w:r>
      <w:r>
        <w:rPr>
          <w:rFonts w:ascii="Times New Roman" w:hAnsi="Times New Roman"/>
          <w:i/>
          <w:color w:val="auto"/>
          <w:spacing w:val="-3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n.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206/2007.</w:t>
      </w:r>
    </w:p>
    <w:p>
      <w:pPr>
        <w:pStyle w:val="Normal"/>
        <w:spacing w:lineRule="auto" w:line="247" w:before="0" w:after="0"/>
        <w:ind w:left="108" w:right="312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color w:val="auto"/>
          <w:spacing w:val="4"/>
          <w:w w:val="105"/>
          <w:sz w:val="20"/>
          <w:szCs w:val="20"/>
          <w:vertAlign w:val="superscript"/>
        </w:rPr>
        <w:t>2</w:t>
      </w:r>
      <w:r>
        <w:rPr>
          <w:rFonts w:ascii="Times New Roman" w:hAnsi="Times New Roman"/>
          <w:i/>
          <w:color w:val="auto"/>
          <w:spacing w:val="4"/>
          <w:w w:val="105"/>
          <w:position w:val="9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Il</w:t>
      </w:r>
      <w:r>
        <w:rPr>
          <w:rFonts w:ascii="Times New Roman" w:hAnsi="Times New Roman"/>
          <w:i/>
          <w:color w:val="auto"/>
          <w:spacing w:val="-3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Ministero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per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lo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Sviluppo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Economico,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con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la</w:t>
      </w:r>
      <w:r>
        <w:rPr>
          <w:rFonts w:ascii="Times New Roman" w:hAnsi="Times New Roman"/>
          <w:i/>
          <w:color w:val="auto"/>
          <w:spacing w:val="-3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circolare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n.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3656/c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del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12/09/2012,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al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punto</w:t>
      </w:r>
      <w:r>
        <w:rPr>
          <w:rFonts w:ascii="Times New Roman" w:hAnsi="Times New Roman"/>
          <w:i/>
          <w:color w:val="auto"/>
          <w:spacing w:val="-3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2.1.8,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ha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confermato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che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le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condizioni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indicate</w:t>
      </w:r>
      <w:r>
        <w:rPr>
          <w:rFonts w:ascii="Times New Roman" w:hAnsi="Times New Roman"/>
          <w:i/>
          <w:color w:val="auto"/>
          <w:spacing w:val="-3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possono</w:t>
      </w:r>
      <w:r>
        <w:rPr>
          <w:rFonts w:ascii="Times New Roman" w:hAnsi="Times New Roman"/>
          <w:i/>
          <w:color w:val="auto"/>
          <w:spacing w:val="-40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essere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considerate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requisito</w:t>
      </w:r>
      <w:r>
        <w:rPr>
          <w:rFonts w:ascii="Times New Roman" w:hAnsi="Times New Roman"/>
          <w:i/>
          <w:color w:val="auto"/>
          <w:spacing w:val="-1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valido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per</w:t>
      </w:r>
      <w:r>
        <w:rPr>
          <w:rFonts w:ascii="Times New Roman" w:hAnsi="Times New Roman"/>
          <w:i/>
          <w:color w:val="auto"/>
          <w:spacing w:val="-1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l'avvio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dell'attività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di</w:t>
      </w:r>
      <w:r>
        <w:rPr>
          <w:rFonts w:ascii="Times New Roman" w:hAnsi="Times New Roman"/>
          <w:i/>
          <w:color w:val="auto"/>
          <w:spacing w:val="-1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vendita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del</w:t>
      </w:r>
      <w:r>
        <w:rPr>
          <w:rFonts w:ascii="Times New Roman" w:hAnsi="Times New Roman"/>
          <w:i/>
          <w:color w:val="auto"/>
          <w:spacing w:val="-1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settore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alimentare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e</w:t>
      </w:r>
      <w:r>
        <w:rPr>
          <w:rFonts w:ascii="Times New Roman" w:hAnsi="Times New Roman"/>
          <w:i/>
          <w:color w:val="auto"/>
          <w:spacing w:val="-1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di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somministrazione</w:t>
      </w:r>
      <w:r>
        <w:rPr>
          <w:rFonts w:ascii="Times New Roman" w:hAnsi="Times New Roman"/>
          <w:i/>
          <w:color w:val="auto"/>
          <w:spacing w:val="-1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di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alimenti</w:t>
      </w:r>
      <w:r>
        <w:rPr>
          <w:rFonts w:ascii="Times New Roman" w:hAnsi="Times New Roman"/>
          <w:i/>
          <w:color w:val="auto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e</w:t>
      </w:r>
      <w:r>
        <w:rPr>
          <w:rFonts w:ascii="Times New Roman" w:hAnsi="Times New Roman"/>
          <w:i/>
          <w:color w:val="auto"/>
          <w:spacing w:val="-1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auto"/>
          <w:w w:val="105"/>
          <w:sz w:val="20"/>
          <w:szCs w:val="20"/>
        </w:rPr>
        <w:t>bevande.</w:t>
      </w:r>
    </w:p>
    <w:p>
      <w:pPr>
        <w:pStyle w:val="Corpodeltesto"/>
        <w:spacing w:before="8" w:after="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1302" w:hanging="207"/>
      </w:pPr>
      <w:rPr>
        <w:sz w:val="19"/>
        <w:spacing w:val="-2"/>
        <w:i/>
        <w:szCs w:val="19"/>
        <w:iCs/>
        <w:w w:val="99"/>
        <w:rFonts w:ascii="Arial" w:hAnsi="Arial" w:eastAsia="Arial" w:cs="Arial"/>
        <w:color w:val="40404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5" w:hanging="20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11" w:hanging="20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67" w:hanging="20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23" w:hanging="20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79" w:hanging="20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5" w:hanging="20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91" w:hanging="20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47" w:hanging="20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594"/>
        </w:tabs>
        <w:ind w:left="15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54"/>
        </w:tabs>
        <w:ind w:left="19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14"/>
        </w:tabs>
        <w:ind w:left="23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034"/>
        </w:tabs>
        <w:ind w:left="30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94"/>
        </w:tabs>
        <w:ind w:left="33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114"/>
        </w:tabs>
        <w:ind w:left="41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74"/>
        </w:tabs>
        <w:ind w:left="4474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034"/>
        </w:tabs>
        <w:ind w:left="403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94"/>
        </w:tabs>
        <w:ind w:left="439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54"/>
        </w:tabs>
        <w:ind w:left="4754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270" w:right="0" w:hanging="0"/>
      <w:outlineLvl w:val="1"/>
    </w:pPr>
    <w:rPr>
      <w:rFonts w:ascii="Arial" w:hAnsi="Arial" w:eastAsia="Arial" w:cs="Arial"/>
      <w:b/>
      <w:bCs/>
      <w:sz w:val="19"/>
      <w:szCs w:val="19"/>
      <w:lang w:val="it-IT" w:eastAsia="en-US" w:bidi="ar-SA"/>
    </w:rPr>
  </w:style>
  <w:style w:type="paragraph" w:styleId="Titolo2">
    <w:name w:val="Heading 2"/>
    <w:basedOn w:val="Normal"/>
    <w:uiPriority w:val="1"/>
    <w:qFormat/>
    <w:pPr>
      <w:spacing w:before="92" w:after="0"/>
      <w:ind w:left="123" w:right="0" w:hanging="0"/>
      <w:outlineLvl w:val="2"/>
    </w:pPr>
    <w:rPr>
      <w:rFonts w:ascii="Arial" w:hAnsi="Arial" w:eastAsia="Arial" w:cs="Arial"/>
      <w:b/>
      <w:bCs/>
      <w:i/>
      <w:iCs/>
      <w:sz w:val="19"/>
      <w:szCs w:val="19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4" w:after="0"/>
      <w:ind w:left="1610" w:right="1667" w:hanging="0"/>
      <w:jc w:val="center"/>
    </w:pPr>
    <w:rPr>
      <w:rFonts w:ascii="Arial" w:hAnsi="Arial" w:eastAsia="Arial" w:cs="Arial"/>
      <w:b/>
      <w:bCs/>
      <w:sz w:val="31"/>
      <w:szCs w:val="31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1302" w:right="0" w:hanging="207"/>
    </w:pPr>
    <w:rPr>
      <w:rFonts w:ascii="Arial" w:hAnsi="Arial" w:eastAsia="Arial" w:cs="Arial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LibreOffice/7.5.5.2$Windows_X86_64 LibreOffice_project/ca8fe7424262805f223b9a2334bc7181abbcbf5e</Application>
  <AppVersion>15.0000</AppVersion>
  <Pages>3</Pages>
  <Words>1330</Words>
  <Characters>8693</Characters>
  <CharactersWithSpaces>9979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2023-08-17T10:29:18Z</dcterms:created>
  <dc:creator/>
  <dc:description/>
  <dc:language>it-IT</dc:language>
  <cp:lastModifiedBy/>
  <cp:lastPrinted>2023-08-17T16:12:16Z</cp:lastPrinted>
  <dcterms:modified xsi:type="dcterms:W3CDTF">2023-08-24T11:20:35Z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Mozilla/5.0 (Windows NT 10.0; Win64; x64) AppleWebKit/537.36 (KHTML, like Gecko) Chrome/89.0.4389.90 Safari/537.36</vt:lpwstr>
  </property>
  <property fmtid="{D5CDD505-2E9C-101B-9397-08002B2CF9AE}" pid="4" name="LastSaved">
    <vt:filetime>2023-08-17T00:00:00Z</vt:filetime>
  </property>
</Properties>
</file>